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74" w:rsidRDefault="00ED344B" w:rsidP="00ED344B">
      <w:pPr>
        <w:jc w:val="center"/>
        <w:rPr>
          <w:b/>
        </w:rPr>
      </w:pPr>
      <w:r>
        <w:rPr>
          <w:b/>
        </w:rPr>
        <w:t xml:space="preserve">O B E C    </w:t>
      </w:r>
      <w:r w:rsidR="00077D73">
        <w:rPr>
          <w:b/>
        </w:rPr>
        <w:t>Z Á H O Ř Í</w:t>
      </w:r>
    </w:p>
    <w:p w:rsidR="00ED344B" w:rsidRDefault="002D5962" w:rsidP="00ED344B">
      <w:pPr>
        <w:jc w:val="center"/>
        <w:rPr>
          <w:b/>
        </w:rPr>
      </w:pPr>
      <w:r>
        <w:rPr>
          <w:b/>
        </w:rPr>
        <w:t xml:space="preserve">Střednědobý </w:t>
      </w:r>
      <w:r w:rsidR="00ED344B">
        <w:rPr>
          <w:b/>
        </w:rPr>
        <w:t>výhled</w:t>
      </w:r>
      <w:r>
        <w:rPr>
          <w:b/>
        </w:rPr>
        <w:t xml:space="preserve"> rozpočtu</w:t>
      </w:r>
      <w:r w:rsidR="00ED344B">
        <w:rPr>
          <w:b/>
        </w:rPr>
        <w:t xml:space="preserve"> na </w:t>
      </w:r>
      <w:proofErr w:type="gramStart"/>
      <w:r w:rsidR="00ED344B">
        <w:rPr>
          <w:b/>
        </w:rPr>
        <w:t xml:space="preserve">rok  </w:t>
      </w:r>
      <w:r>
        <w:rPr>
          <w:b/>
        </w:rPr>
        <w:t>2020</w:t>
      </w:r>
      <w:proofErr w:type="gramEnd"/>
      <w:r w:rsidR="00ED344B">
        <w:rPr>
          <w:b/>
        </w:rPr>
        <w:t xml:space="preserve"> – </w:t>
      </w:r>
      <w:r>
        <w:rPr>
          <w:b/>
        </w:rPr>
        <w:t>2021 (návrh)</w:t>
      </w:r>
    </w:p>
    <w:p w:rsidR="00ED344B" w:rsidRDefault="00ED344B" w:rsidP="00ED344B">
      <w:pPr>
        <w:jc w:val="center"/>
        <w:rPr>
          <w:b/>
        </w:rPr>
      </w:pPr>
    </w:p>
    <w:p w:rsidR="00ED344B" w:rsidRDefault="00ED344B" w:rsidP="00ED344B">
      <w:pPr>
        <w:jc w:val="center"/>
        <w:rPr>
          <w:b/>
        </w:rPr>
      </w:pPr>
    </w:p>
    <w:p w:rsidR="00ED344B" w:rsidRDefault="00ED344B" w:rsidP="00ED344B">
      <w:pPr>
        <w:jc w:val="center"/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12"/>
        <w:gridCol w:w="3015"/>
        <w:gridCol w:w="3015"/>
      </w:tblGrid>
      <w:tr w:rsidR="00881DC2" w:rsidRPr="00881DC2"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81DC2" w:rsidRPr="00881DC2" w:rsidRDefault="00881DC2" w:rsidP="00881DC2">
            <w:pPr>
              <w:spacing w:line="360" w:lineRule="auto"/>
              <w:jc w:val="center"/>
              <w:rPr>
                <w:b/>
              </w:rPr>
            </w:pPr>
            <w:r w:rsidRPr="00881DC2">
              <w:rPr>
                <w:b/>
              </w:rPr>
              <w:t>Příjmy</w:t>
            </w:r>
          </w:p>
        </w:tc>
        <w:tc>
          <w:tcPr>
            <w:tcW w:w="307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81DC2" w:rsidRPr="00881DC2" w:rsidRDefault="002D5962" w:rsidP="00881D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07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81DC2" w:rsidRPr="00881DC2" w:rsidRDefault="002D5962" w:rsidP="00881D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CC0E33" w:rsidRPr="00881DC2">
        <w:tc>
          <w:tcPr>
            <w:tcW w:w="3070" w:type="dxa"/>
            <w:tcBorders>
              <w:top w:val="double" w:sz="4" w:space="0" w:color="auto"/>
            </w:tcBorders>
          </w:tcPr>
          <w:p w:rsidR="00CC0E33" w:rsidRPr="00881DC2" w:rsidRDefault="00CC0E33" w:rsidP="00ED344B">
            <w:pPr>
              <w:spacing w:line="360" w:lineRule="auto"/>
            </w:pPr>
            <w:r w:rsidRPr="00881DC2">
              <w:t>Daňové příjmy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CC0E33" w:rsidRPr="00881DC2" w:rsidRDefault="00CC0E33" w:rsidP="00E83B21">
            <w:pPr>
              <w:spacing w:line="360" w:lineRule="auto"/>
              <w:jc w:val="right"/>
            </w:pPr>
            <w:r w:rsidRPr="00881DC2">
              <w:t>1 </w:t>
            </w:r>
            <w:r w:rsidR="002D5962">
              <w:t>900</w:t>
            </w:r>
            <w:r w:rsidRPr="00881DC2">
              <w:t> 000,-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CC0E33" w:rsidRPr="00881DC2" w:rsidRDefault="00CC0E33" w:rsidP="00E83B21">
            <w:pPr>
              <w:spacing w:line="360" w:lineRule="auto"/>
              <w:jc w:val="right"/>
            </w:pPr>
            <w:r w:rsidRPr="00881DC2">
              <w:t>1 </w:t>
            </w:r>
            <w:r w:rsidR="002D5962">
              <w:t>900</w:t>
            </w:r>
            <w:r w:rsidRPr="00881DC2">
              <w:t> 000,-</w:t>
            </w:r>
          </w:p>
        </w:tc>
      </w:tr>
      <w:tr w:rsidR="00CC0E33" w:rsidRPr="00881DC2">
        <w:tc>
          <w:tcPr>
            <w:tcW w:w="3070" w:type="dxa"/>
          </w:tcPr>
          <w:p w:rsidR="00CC0E33" w:rsidRPr="00881DC2" w:rsidRDefault="00CC0E33" w:rsidP="00ED344B">
            <w:pPr>
              <w:spacing w:line="360" w:lineRule="auto"/>
            </w:pPr>
            <w:r w:rsidRPr="00881DC2">
              <w:t>Nedaňové příjmy</w:t>
            </w:r>
          </w:p>
        </w:tc>
        <w:tc>
          <w:tcPr>
            <w:tcW w:w="3071" w:type="dxa"/>
          </w:tcPr>
          <w:p w:rsidR="00CC0E33" w:rsidRPr="00881DC2" w:rsidRDefault="002D5962" w:rsidP="00881DC2">
            <w:pPr>
              <w:spacing w:line="360" w:lineRule="auto"/>
              <w:jc w:val="right"/>
            </w:pPr>
            <w:r>
              <w:t>200</w:t>
            </w:r>
            <w:r w:rsidR="00CC0E33" w:rsidRPr="00881DC2">
              <w:t> 000,-</w:t>
            </w:r>
          </w:p>
        </w:tc>
        <w:tc>
          <w:tcPr>
            <w:tcW w:w="3071" w:type="dxa"/>
          </w:tcPr>
          <w:p w:rsidR="00CC0E33" w:rsidRPr="00881DC2" w:rsidRDefault="002D5962" w:rsidP="00230798">
            <w:pPr>
              <w:spacing w:line="360" w:lineRule="auto"/>
              <w:jc w:val="right"/>
            </w:pPr>
            <w:r>
              <w:t>200</w:t>
            </w:r>
            <w:r w:rsidR="00CC0E33" w:rsidRPr="00881DC2">
              <w:t> 000,-</w:t>
            </w:r>
          </w:p>
        </w:tc>
      </w:tr>
      <w:tr w:rsidR="00CC0E33" w:rsidRPr="00881DC2">
        <w:tc>
          <w:tcPr>
            <w:tcW w:w="3070" w:type="dxa"/>
          </w:tcPr>
          <w:p w:rsidR="00CC0E33" w:rsidRPr="00881DC2" w:rsidRDefault="00CC0E33" w:rsidP="00ED344B">
            <w:pPr>
              <w:spacing w:line="360" w:lineRule="auto"/>
            </w:pPr>
            <w:r w:rsidRPr="00881DC2">
              <w:t>Kapitálové příjmy</w:t>
            </w:r>
          </w:p>
        </w:tc>
        <w:tc>
          <w:tcPr>
            <w:tcW w:w="3071" w:type="dxa"/>
          </w:tcPr>
          <w:p w:rsidR="00CC0E33" w:rsidRPr="00881DC2" w:rsidRDefault="002D5962" w:rsidP="00881DC2">
            <w:pPr>
              <w:spacing w:line="360" w:lineRule="auto"/>
              <w:jc w:val="right"/>
            </w:pPr>
            <w:r>
              <w:t>100</w:t>
            </w:r>
            <w:r w:rsidR="00CC0E33" w:rsidRPr="00881DC2">
              <w:t> 000,-</w:t>
            </w:r>
          </w:p>
        </w:tc>
        <w:tc>
          <w:tcPr>
            <w:tcW w:w="3071" w:type="dxa"/>
          </w:tcPr>
          <w:p w:rsidR="00CC0E33" w:rsidRPr="00881DC2" w:rsidRDefault="002D5962" w:rsidP="00230798">
            <w:pPr>
              <w:spacing w:line="360" w:lineRule="auto"/>
              <w:jc w:val="right"/>
            </w:pPr>
            <w:r>
              <w:t>100</w:t>
            </w:r>
            <w:r w:rsidR="00CC0E33" w:rsidRPr="00881DC2">
              <w:t> 000,-</w:t>
            </w:r>
          </w:p>
        </w:tc>
      </w:tr>
      <w:tr w:rsidR="00CC0E33" w:rsidRPr="00881DC2"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E33" w:rsidRPr="00881DC2" w:rsidRDefault="00CC0E33" w:rsidP="00ED344B">
            <w:pPr>
              <w:spacing w:line="360" w:lineRule="auto"/>
              <w:rPr>
                <w:b/>
              </w:rPr>
            </w:pPr>
            <w:r w:rsidRPr="00881DC2">
              <w:rPr>
                <w:b/>
              </w:rPr>
              <w:t>Příjmy celkem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E33" w:rsidRPr="00881DC2" w:rsidRDefault="00E83B21" w:rsidP="00E83B2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C0E33" w:rsidRPr="00881DC2">
              <w:rPr>
                <w:b/>
              </w:rPr>
              <w:t> </w:t>
            </w:r>
            <w:r w:rsidR="002D5962">
              <w:rPr>
                <w:b/>
              </w:rPr>
              <w:t>200</w:t>
            </w:r>
            <w:r w:rsidR="00CC0E33" w:rsidRPr="00881DC2">
              <w:rPr>
                <w:b/>
              </w:rPr>
              <w:t> 000,-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E33" w:rsidRPr="00881DC2" w:rsidRDefault="00E83B21" w:rsidP="00E83B2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C0E33" w:rsidRPr="00881DC2">
              <w:rPr>
                <w:b/>
              </w:rPr>
              <w:t> </w:t>
            </w:r>
            <w:r w:rsidR="002D5962">
              <w:rPr>
                <w:b/>
              </w:rPr>
              <w:t>200</w:t>
            </w:r>
            <w:r w:rsidR="00CC0E33" w:rsidRPr="00881DC2">
              <w:rPr>
                <w:b/>
              </w:rPr>
              <w:t> 000,-</w:t>
            </w:r>
          </w:p>
        </w:tc>
      </w:tr>
    </w:tbl>
    <w:p w:rsidR="00B22253" w:rsidRDefault="00B22253" w:rsidP="00ED344B">
      <w:pPr>
        <w:spacing w:line="360" w:lineRule="auto"/>
        <w:rPr>
          <w:b/>
          <w:u w:val="single"/>
        </w:rPr>
      </w:pPr>
    </w:p>
    <w:p w:rsidR="00B22253" w:rsidRDefault="00B22253" w:rsidP="00ED344B">
      <w:pPr>
        <w:spacing w:line="360" w:lineRule="auto"/>
        <w:rPr>
          <w:b/>
          <w:u w:val="single"/>
        </w:rPr>
      </w:pPr>
    </w:p>
    <w:p w:rsidR="00B22253" w:rsidRDefault="00B22253" w:rsidP="00ED344B">
      <w:pPr>
        <w:spacing w:line="360" w:lineRule="auto"/>
        <w:rPr>
          <w:b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12"/>
        <w:gridCol w:w="3015"/>
        <w:gridCol w:w="3015"/>
      </w:tblGrid>
      <w:tr w:rsidR="00881DC2" w:rsidRPr="005F79AB" w:rsidTr="002D5962"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81DC2" w:rsidRPr="005F79AB" w:rsidRDefault="00881DC2" w:rsidP="00881DC2">
            <w:pPr>
              <w:spacing w:line="360" w:lineRule="auto"/>
              <w:jc w:val="center"/>
              <w:rPr>
                <w:b/>
              </w:rPr>
            </w:pPr>
            <w:r w:rsidRPr="005F79AB">
              <w:rPr>
                <w:b/>
              </w:rPr>
              <w:t>Výdaje</w:t>
            </w:r>
          </w:p>
        </w:tc>
        <w:tc>
          <w:tcPr>
            <w:tcW w:w="30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81DC2" w:rsidRPr="005F79AB" w:rsidRDefault="002D5962" w:rsidP="00881D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01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81DC2" w:rsidRPr="005F79AB" w:rsidRDefault="002D5962" w:rsidP="00881D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2D5962" w:rsidTr="002D5962">
        <w:tc>
          <w:tcPr>
            <w:tcW w:w="3012" w:type="dxa"/>
            <w:tcBorders>
              <w:top w:val="double" w:sz="4" w:space="0" w:color="auto"/>
            </w:tcBorders>
          </w:tcPr>
          <w:p w:rsidR="002D5962" w:rsidRDefault="002D5962" w:rsidP="002D5962">
            <w:pPr>
              <w:spacing w:line="360" w:lineRule="auto"/>
            </w:pPr>
            <w:r>
              <w:t>Běžné výdaje</w:t>
            </w:r>
          </w:p>
        </w:tc>
        <w:tc>
          <w:tcPr>
            <w:tcW w:w="3015" w:type="dxa"/>
            <w:tcBorders>
              <w:top w:val="double" w:sz="4" w:space="0" w:color="auto"/>
            </w:tcBorders>
          </w:tcPr>
          <w:p w:rsidR="002D5962" w:rsidRDefault="002D5962" w:rsidP="002D5962">
            <w:pPr>
              <w:spacing w:line="360" w:lineRule="auto"/>
              <w:jc w:val="right"/>
            </w:pPr>
            <w:r>
              <w:t>2 000 000,-</w:t>
            </w:r>
          </w:p>
        </w:tc>
        <w:tc>
          <w:tcPr>
            <w:tcW w:w="3015" w:type="dxa"/>
            <w:tcBorders>
              <w:top w:val="double" w:sz="4" w:space="0" w:color="auto"/>
            </w:tcBorders>
          </w:tcPr>
          <w:p w:rsidR="002D5962" w:rsidRDefault="002D5962" w:rsidP="002D5962">
            <w:pPr>
              <w:spacing w:line="360" w:lineRule="auto"/>
              <w:jc w:val="right"/>
            </w:pPr>
            <w:r>
              <w:t>2 000 000,-</w:t>
            </w:r>
          </w:p>
        </w:tc>
      </w:tr>
      <w:tr w:rsidR="00A314B4" w:rsidTr="002D5962">
        <w:tc>
          <w:tcPr>
            <w:tcW w:w="3012" w:type="dxa"/>
            <w:tcBorders>
              <w:bottom w:val="double" w:sz="4" w:space="0" w:color="auto"/>
            </w:tcBorders>
          </w:tcPr>
          <w:p w:rsidR="00A314B4" w:rsidRDefault="00A314B4" w:rsidP="00B22253">
            <w:pPr>
              <w:spacing w:line="360" w:lineRule="auto"/>
            </w:pPr>
            <w:r>
              <w:t>Kapitálové výdaje</w:t>
            </w:r>
          </w:p>
        </w:tc>
        <w:tc>
          <w:tcPr>
            <w:tcW w:w="3015" w:type="dxa"/>
            <w:tcBorders>
              <w:bottom w:val="double" w:sz="4" w:space="0" w:color="auto"/>
            </w:tcBorders>
          </w:tcPr>
          <w:p w:rsidR="00A314B4" w:rsidRDefault="00C05AF6" w:rsidP="00881DC2">
            <w:pPr>
              <w:spacing w:line="360" w:lineRule="auto"/>
              <w:jc w:val="right"/>
            </w:pPr>
            <w:r>
              <w:t>2</w:t>
            </w:r>
            <w:r w:rsidR="00E83B21">
              <w:t> </w:t>
            </w:r>
            <w:r w:rsidR="002D5962">
              <w:t>500</w:t>
            </w:r>
            <w:r w:rsidR="00E83B21">
              <w:t> 000,-</w:t>
            </w:r>
          </w:p>
        </w:tc>
        <w:tc>
          <w:tcPr>
            <w:tcW w:w="3015" w:type="dxa"/>
            <w:tcBorders>
              <w:bottom w:val="double" w:sz="4" w:space="0" w:color="auto"/>
            </w:tcBorders>
          </w:tcPr>
          <w:p w:rsidR="00A314B4" w:rsidRDefault="00C05AF6" w:rsidP="00230798">
            <w:pPr>
              <w:spacing w:line="360" w:lineRule="auto"/>
              <w:jc w:val="right"/>
            </w:pPr>
            <w:r>
              <w:t>2</w:t>
            </w:r>
            <w:r w:rsidR="00E83B21">
              <w:t> </w:t>
            </w:r>
            <w:r w:rsidR="002D5962">
              <w:t>500</w:t>
            </w:r>
            <w:r w:rsidR="00E83B21">
              <w:t> 000,-</w:t>
            </w:r>
          </w:p>
        </w:tc>
      </w:tr>
      <w:tr w:rsidR="00A314B4" w:rsidRPr="005F79AB" w:rsidTr="002D5962"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314B4" w:rsidRPr="005F79AB" w:rsidRDefault="00A314B4" w:rsidP="00B22253">
            <w:pPr>
              <w:spacing w:line="360" w:lineRule="auto"/>
              <w:rPr>
                <w:b/>
              </w:rPr>
            </w:pPr>
            <w:r w:rsidRPr="005F79AB">
              <w:rPr>
                <w:b/>
              </w:rPr>
              <w:t>Výdaje celkem</w:t>
            </w:r>
          </w:p>
        </w:tc>
        <w:tc>
          <w:tcPr>
            <w:tcW w:w="30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314B4" w:rsidRPr="005F79AB" w:rsidRDefault="002D5962" w:rsidP="00C05AF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83B21">
              <w:rPr>
                <w:b/>
              </w:rPr>
              <w:t> </w:t>
            </w:r>
            <w:r w:rsidR="00C05AF6">
              <w:rPr>
                <w:b/>
              </w:rPr>
              <w:t>500</w:t>
            </w:r>
            <w:r w:rsidR="00E83B21">
              <w:rPr>
                <w:b/>
              </w:rPr>
              <w:t xml:space="preserve"> 000</w:t>
            </w:r>
            <w:r w:rsidR="00A314B4">
              <w:rPr>
                <w:b/>
              </w:rPr>
              <w:t>,-</w:t>
            </w:r>
          </w:p>
        </w:tc>
        <w:tc>
          <w:tcPr>
            <w:tcW w:w="301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314B4" w:rsidRPr="005F79AB" w:rsidRDefault="002D5962" w:rsidP="00C05AF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83B21">
              <w:rPr>
                <w:b/>
              </w:rPr>
              <w:t> </w:t>
            </w:r>
            <w:r w:rsidR="00C05AF6">
              <w:rPr>
                <w:b/>
              </w:rPr>
              <w:t>500</w:t>
            </w:r>
            <w:r w:rsidR="00E83B21">
              <w:rPr>
                <w:b/>
              </w:rPr>
              <w:t xml:space="preserve"> 000</w:t>
            </w:r>
            <w:r w:rsidR="00A314B4">
              <w:rPr>
                <w:b/>
              </w:rPr>
              <w:t>,-</w:t>
            </w:r>
          </w:p>
        </w:tc>
      </w:tr>
    </w:tbl>
    <w:p w:rsidR="0040540D" w:rsidRDefault="0040540D" w:rsidP="00B22253">
      <w:pPr>
        <w:spacing w:line="360" w:lineRule="auto"/>
      </w:pPr>
    </w:p>
    <w:p w:rsidR="005F79AB" w:rsidRDefault="005F79AB" w:rsidP="00B22253">
      <w:pPr>
        <w:spacing w:line="360" w:lineRule="auto"/>
      </w:pPr>
    </w:p>
    <w:p w:rsidR="005F79AB" w:rsidRDefault="005F79AB" w:rsidP="00B22253">
      <w:pPr>
        <w:spacing w:line="360" w:lineRule="auto"/>
        <w:rPr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18"/>
        <w:gridCol w:w="3012"/>
        <w:gridCol w:w="3012"/>
      </w:tblGrid>
      <w:tr w:rsidR="00C538D4" w:rsidRPr="00C538D4" w:rsidTr="002D5962">
        <w:tc>
          <w:tcPr>
            <w:tcW w:w="3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C538D4" w:rsidRPr="00C538D4" w:rsidRDefault="00C538D4" w:rsidP="00C538D4">
            <w:pPr>
              <w:spacing w:line="360" w:lineRule="auto"/>
              <w:jc w:val="center"/>
              <w:rPr>
                <w:b/>
              </w:rPr>
            </w:pPr>
            <w:r w:rsidRPr="00C538D4">
              <w:rPr>
                <w:b/>
              </w:rPr>
              <w:t>Financování</w:t>
            </w:r>
          </w:p>
        </w:tc>
        <w:tc>
          <w:tcPr>
            <w:tcW w:w="30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538D4" w:rsidRPr="00C538D4" w:rsidRDefault="002D5962" w:rsidP="00C538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0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538D4" w:rsidRPr="00C538D4" w:rsidRDefault="002D5962" w:rsidP="00C538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2D5962" w:rsidRPr="00C538D4" w:rsidTr="002D5962">
        <w:tc>
          <w:tcPr>
            <w:tcW w:w="3018" w:type="dxa"/>
            <w:tcBorders>
              <w:top w:val="single" w:sz="4" w:space="0" w:color="auto"/>
              <w:bottom w:val="double" w:sz="4" w:space="0" w:color="auto"/>
            </w:tcBorders>
          </w:tcPr>
          <w:p w:rsidR="002D5962" w:rsidRPr="00C538D4" w:rsidRDefault="002D5962" w:rsidP="002D5962">
            <w:pPr>
              <w:spacing w:line="360" w:lineRule="auto"/>
            </w:pPr>
            <w:r>
              <w:t>Změna stavu krátkodobých prostředků – pol. 8115</w:t>
            </w:r>
          </w:p>
        </w:tc>
        <w:tc>
          <w:tcPr>
            <w:tcW w:w="3012" w:type="dxa"/>
            <w:tcBorders>
              <w:top w:val="single" w:sz="4" w:space="0" w:color="auto"/>
              <w:bottom w:val="double" w:sz="4" w:space="0" w:color="auto"/>
            </w:tcBorders>
          </w:tcPr>
          <w:p w:rsidR="002D5962" w:rsidRDefault="002D5962" w:rsidP="002D5962">
            <w:pPr>
              <w:spacing w:line="360" w:lineRule="auto"/>
              <w:jc w:val="right"/>
            </w:pPr>
            <w:r>
              <w:t>2 300 000,-</w:t>
            </w:r>
          </w:p>
        </w:tc>
        <w:tc>
          <w:tcPr>
            <w:tcW w:w="3012" w:type="dxa"/>
            <w:tcBorders>
              <w:top w:val="single" w:sz="4" w:space="0" w:color="auto"/>
              <w:bottom w:val="double" w:sz="4" w:space="0" w:color="auto"/>
            </w:tcBorders>
          </w:tcPr>
          <w:p w:rsidR="002D5962" w:rsidRDefault="002D5962" w:rsidP="002D5962">
            <w:pPr>
              <w:spacing w:line="360" w:lineRule="auto"/>
              <w:jc w:val="right"/>
            </w:pPr>
            <w:r>
              <w:t>2 300 000,-</w:t>
            </w:r>
          </w:p>
        </w:tc>
      </w:tr>
      <w:tr w:rsidR="00A314B4" w:rsidRPr="00C538D4" w:rsidTr="002D5962">
        <w:tc>
          <w:tcPr>
            <w:tcW w:w="3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314B4" w:rsidRPr="00C538D4" w:rsidRDefault="00A314B4" w:rsidP="00B22253">
            <w:pPr>
              <w:spacing w:line="360" w:lineRule="auto"/>
              <w:rPr>
                <w:b/>
              </w:rPr>
            </w:pPr>
            <w:r w:rsidRPr="00C538D4">
              <w:rPr>
                <w:b/>
              </w:rPr>
              <w:t xml:space="preserve">Celkem </w:t>
            </w:r>
          </w:p>
        </w:tc>
        <w:tc>
          <w:tcPr>
            <w:tcW w:w="30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314B4" w:rsidRPr="00C538D4" w:rsidRDefault="002D5962" w:rsidP="00C05AF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2 300</w:t>
            </w:r>
            <w:r w:rsidR="00E83B21">
              <w:rPr>
                <w:b/>
              </w:rPr>
              <w:t xml:space="preserve"> 000</w:t>
            </w:r>
            <w:r w:rsidR="00A314B4">
              <w:rPr>
                <w:b/>
              </w:rPr>
              <w:t>,-</w:t>
            </w:r>
          </w:p>
        </w:tc>
        <w:tc>
          <w:tcPr>
            <w:tcW w:w="30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314B4" w:rsidRPr="00C538D4" w:rsidRDefault="002D5962" w:rsidP="00C05AF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2 300</w:t>
            </w:r>
            <w:r w:rsidR="00E83B21">
              <w:rPr>
                <w:b/>
              </w:rPr>
              <w:t xml:space="preserve"> 000</w:t>
            </w:r>
            <w:r w:rsidR="00A314B4">
              <w:rPr>
                <w:b/>
              </w:rPr>
              <w:t>,-</w:t>
            </w:r>
          </w:p>
        </w:tc>
      </w:tr>
    </w:tbl>
    <w:p w:rsidR="005F79AB" w:rsidRDefault="005F79AB" w:rsidP="00B22253">
      <w:pPr>
        <w:spacing w:line="360" w:lineRule="auto"/>
        <w:rPr>
          <w:u w:val="single"/>
        </w:rPr>
      </w:pPr>
    </w:p>
    <w:p w:rsidR="00332A52" w:rsidRDefault="00332A52" w:rsidP="00B22253">
      <w:pPr>
        <w:spacing w:line="360" w:lineRule="auto"/>
        <w:rPr>
          <w:u w:val="single"/>
        </w:rPr>
      </w:pPr>
    </w:p>
    <w:p w:rsidR="0040540D" w:rsidRDefault="0040540D" w:rsidP="00B22253">
      <w:pPr>
        <w:spacing w:line="360" w:lineRule="auto"/>
        <w:rPr>
          <w:u w:val="single"/>
        </w:rPr>
      </w:pPr>
      <w:r>
        <w:rPr>
          <w:u w:val="single"/>
        </w:rPr>
        <w:t>Komentář k rozpočtovému výhledu:</w:t>
      </w:r>
    </w:p>
    <w:p w:rsidR="0040540D" w:rsidRDefault="0040540D" w:rsidP="00B22253">
      <w:pPr>
        <w:spacing w:line="360" w:lineRule="auto"/>
      </w:pPr>
      <w:r>
        <w:t xml:space="preserve">Rozpočtový výhled </w:t>
      </w:r>
      <w:r w:rsidR="00C538D4">
        <w:t xml:space="preserve">je </w:t>
      </w:r>
      <w:r>
        <w:t xml:space="preserve">odvozen od rozpočtů let </w:t>
      </w:r>
      <w:r w:rsidR="002D5962">
        <w:t>2016</w:t>
      </w:r>
      <w:r w:rsidR="000938DA">
        <w:t xml:space="preserve"> a </w:t>
      </w:r>
      <w:r w:rsidR="002D5962">
        <w:t>2017</w:t>
      </w:r>
      <w:r>
        <w:t xml:space="preserve">. </w:t>
      </w:r>
    </w:p>
    <w:p w:rsidR="00E164B8" w:rsidRDefault="0040540D" w:rsidP="00902E8F">
      <w:pPr>
        <w:spacing w:line="360" w:lineRule="auto"/>
      </w:pPr>
      <w:r>
        <w:t>Příjmy jsou sestaveny podle současné platné struktury financování veřejných rozpočtů. Daňové a nedaňové příjmy nepočítají s meziročním navýšením. Kapitálové příjmy počítají s prodejem drobných parcel</w:t>
      </w:r>
      <w:r w:rsidR="00902E8F">
        <w:t>.</w:t>
      </w:r>
      <w:r>
        <w:t xml:space="preserve"> </w:t>
      </w:r>
    </w:p>
    <w:p w:rsidR="000938DA" w:rsidRDefault="0040540D" w:rsidP="00902E8F">
      <w:pPr>
        <w:spacing w:line="360" w:lineRule="auto"/>
      </w:pPr>
      <w:r>
        <w:t>Výdaje jsou sestaven</w:t>
      </w:r>
      <w:r w:rsidR="00E164B8">
        <w:t>y na základě potřeb financování provozu obce v jednotlivých letech. Běžné výdaje zahrnují pravidelně se opakující výdaje (energie, běžné opravy a údržby, platy, odměny apod.).</w:t>
      </w:r>
      <w:r w:rsidR="005F79AB">
        <w:t xml:space="preserve"> </w:t>
      </w:r>
      <w:r w:rsidR="00C05AF6">
        <w:t xml:space="preserve">V roce </w:t>
      </w:r>
      <w:r w:rsidR="002D5962">
        <w:t>2020 i v roce 2021 se počítá</w:t>
      </w:r>
      <w:r w:rsidR="00C05AF6">
        <w:t xml:space="preserve"> s opravou místních komunikací.</w:t>
      </w:r>
    </w:p>
    <w:p w:rsidR="00740928" w:rsidRDefault="005F79AB" w:rsidP="00B22253">
      <w:pPr>
        <w:spacing w:line="360" w:lineRule="auto"/>
      </w:pPr>
      <w:r>
        <w:lastRenderedPageBreak/>
        <w:t>V kapitálových výdajích se</w:t>
      </w:r>
      <w:r w:rsidR="00902E8F">
        <w:t xml:space="preserve"> </w:t>
      </w:r>
      <w:r>
        <w:t>počítá</w:t>
      </w:r>
      <w:r w:rsidR="008C0132">
        <w:t xml:space="preserve"> v roce </w:t>
      </w:r>
      <w:r w:rsidR="00740928">
        <w:t xml:space="preserve">2020 s výstavbou hasičské zbrojnice </w:t>
      </w:r>
      <w:r w:rsidR="00C05AF6">
        <w:t xml:space="preserve">a v roce </w:t>
      </w:r>
      <w:r w:rsidR="00740928">
        <w:t>2021</w:t>
      </w:r>
      <w:r w:rsidR="00C05AF6">
        <w:t xml:space="preserve"> </w:t>
      </w:r>
    </w:p>
    <w:p w:rsidR="005F79AB" w:rsidRDefault="00C05AF6" w:rsidP="00B22253">
      <w:pPr>
        <w:spacing w:line="360" w:lineRule="auto"/>
      </w:pPr>
      <w:r>
        <w:t>s</w:t>
      </w:r>
      <w:r w:rsidR="00740928">
        <w:t> výstavbou budovy obecního úřadu.</w:t>
      </w:r>
      <w:r w:rsidR="001B5A59">
        <w:t xml:space="preserve"> </w:t>
      </w:r>
    </w:p>
    <w:p w:rsidR="00740928" w:rsidRDefault="001B5A59" w:rsidP="00B22253">
      <w:pPr>
        <w:spacing w:line="360" w:lineRule="auto"/>
      </w:pPr>
      <w:r>
        <w:t>Nebudou-li na pokrytí investičních akcí stačit peněžní prostředky</w:t>
      </w:r>
      <w:r w:rsidR="00976F42">
        <w:t xml:space="preserve"> z</w:t>
      </w:r>
      <w:r w:rsidR="00740928">
        <w:t> </w:t>
      </w:r>
      <w:r w:rsidR="00976F42">
        <w:t>přebytku</w:t>
      </w:r>
      <w:r w:rsidR="00740928">
        <w:t xml:space="preserve"> hospodaření</w:t>
      </w:r>
    </w:p>
    <w:p w:rsidR="001B5A59" w:rsidRDefault="001B5A59" w:rsidP="00B22253">
      <w:pPr>
        <w:spacing w:line="360" w:lineRule="auto"/>
      </w:pPr>
      <w:r>
        <w:t>minulých let, bude toto řešeno přijetím krátkodobých úvěrů.</w:t>
      </w:r>
    </w:p>
    <w:p w:rsidR="00E164B8" w:rsidRDefault="00E164B8" w:rsidP="00B22253">
      <w:pPr>
        <w:spacing w:line="360" w:lineRule="auto"/>
      </w:pPr>
      <w:r>
        <w:t xml:space="preserve">Na základě tohoto rozpočtového výhledu budou navrhovány rozpočty na rok </w:t>
      </w:r>
      <w:r w:rsidR="00740928">
        <w:t>2020</w:t>
      </w:r>
      <w:r>
        <w:t xml:space="preserve"> a rok </w:t>
      </w:r>
      <w:r w:rsidR="003D49E6">
        <w:t>20</w:t>
      </w:r>
      <w:r w:rsidR="00740928">
        <w:t>21</w:t>
      </w:r>
      <w:r>
        <w:t>.</w:t>
      </w:r>
    </w:p>
    <w:p w:rsidR="00E164B8" w:rsidRDefault="00E164B8" w:rsidP="00B22253">
      <w:pPr>
        <w:spacing w:line="360" w:lineRule="auto"/>
      </w:pPr>
    </w:p>
    <w:p w:rsidR="00E164B8" w:rsidRDefault="00E164B8" w:rsidP="00B22253">
      <w:pPr>
        <w:spacing w:line="360" w:lineRule="auto"/>
      </w:pPr>
    </w:p>
    <w:p w:rsidR="00E164B8" w:rsidRDefault="00E164B8" w:rsidP="00B22253">
      <w:pPr>
        <w:spacing w:line="360" w:lineRule="auto"/>
      </w:pPr>
    </w:p>
    <w:p w:rsidR="00E164B8" w:rsidRDefault="00740928" w:rsidP="00B22253">
      <w:pPr>
        <w:spacing w:line="360" w:lineRule="auto"/>
      </w:pPr>
      <w:r>
        <w:t xml:space="preserve">Návrh střednědobého výhledu rozpočtu </w:t>
      </w:r>
      <w:r w:rsidR="005058C9">
        <w:t xml:space="preserve">sestavil: </w:t>
      </w:r>
      <w:proofErr w:type="gramStart"/>
      <w:r w:rsidR="00CC0E33">
        <w:t>Jindřich</w:t>
      </w:r>
      <w:r w:rsidR="005058C9">
        <w:t xml:space="preserve">  </w:t>
      </w:r>
      <w:r w:rsidR="00CC0E33">
        <w:t>Tupý</w:t>
      </w:r>
      <w:proofErr w:type="gramEnd"/>
      <w:r w:rsidR="005058C9">
        <w:t>, starosta obce</w:t>
      </w:r>
    </w:p>
    <w:p w:rsidR="005058C9" w:rsidRDefault="005058C9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</w:p>
    <w:p w:rsidR="00740928" w:rsidRDefault="00740928" w:rsidP="00B22253">
      <w:pPr>
        <w:spacing w:line="360" w:lineRule="auto"/>
      </w:pPr>
      <w:r>
        <w:t>Zveřejněno na úřední desce: 10.12.2017</w:t>
      </w:r>
    </w:p>
    <w:p w:rsidR="00740928" w:rsidRDefault="00740928" w:rsidP="00B22253">
      <w:pPr>
        <w:spacing w:line="360" w:lineRule="auto"/>
      </w:pPr>
      <w:r>
        <w:t>Sejmuto: 29.12.2017</w:t>
      </w:r>
      <w:bookmarkStart w:id="0" w:name="_GoBack"/>
      <w:bookmarkEnd w:id="0"/>
    </w:p>
    <w:sectPr w:rsidR="00740928" w:rsidSect="00A8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E2"/>
    <w:rsid w:val="00017963"/>
    <w:rsid w:val="00077D73"/>
    <w:rsid w:val="000938DA"/>
    <w:rsid w:val="000C640C"/>
    <w:rsid w:val="00103154"/>
    <w:rsid w:val="00127E49"/>
    <w:rsid w:val="001A7F74"/>
    <w:rsid w:val="001B5A59"/>
    <w:rsid w:val="001E003A"/>
    <w:rsid w:val="00230798"/>
    <w:rsid w:val="002D5962"/>
    <w:rsid w:val="00332A52"/>
    <w:rsid w:val="003D49E6"/>
    <w:rsid w:val="0040540D"/>
    <w:rsid w:val="005058C9"/>
    <w:rsid w:val="00523251"/>
    <w:rsid w:val="00565F1B"/>
    <w:rsid w:val="005F79AB"/>
    <w:rsid w:val="00601407"/>
    <w:rsid w:val="00712C92"/>
    <w:rsid w:val="00714D61"/>
    <w:rsid w:val="00740928"/>
    <w:rsid w:val="00881DC2"/>
    <w:rsid w:val="008C0132"/>
    <w:rsid w:val="008E3A9F"/>
    <w:rsid w:val="00902E8F"/>
    <w:rsid w:val="00976F42"/>
    <w:rsid w:val="009F1E58"/>
    <w:rsid w:val="00A12657"/>
    <w:rsid w:val="00A314B4"/>
    <w:rsid w:val="00A86995"/>
    <w:rsid w:val="00B22253"/>
    <w:rsid w:val="00BD0737"/>
    <w:rsid w:val="00C01FDC"/>
    <w:rsid w:val="00C05AF6"/>
    <w:rsid w:val="00C05C9C"/>
    <w:rsid w:val="00C538D4"/>
    <w:rsid w:val="00CB4D6D"/>
    <w:rsid w:val="00CC0E33"/>
    <w:rsid w:val="00CF0C40"/>
    <w:rsid w:val="00D75BD3"/>
    <w:rsid w:val="00DB5462"/>
    <w:rsid w:val="00E164B8"/>
    <w:rsid w:val="00E83B21"/>
    <w:rsid w:val="00ED344B"/>
    <w:rsid w:val="00F41BD5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510E9"/>
  <w15:docId w15:val="{831CEDF4-7B5C-4B9B-AD32-656BF88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99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058C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8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P L E Š E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P L E Š E</dc:title>
  <dc:creator>Pleše</dc:creator>
  <cp:lastModifiedBy>Obec</cp:lastModifiedBy>
  <cp:revision>4</cp:revision>
  <cp:lastPrinted>2018-10-19T07:11:00Z</cp:lastPrinted>
  <dcterms:created xsi:type="dcterms:W3CDTF">2018-10-19T06:57:00Z</dcterms:created>
  <dcterms:modified xsi:type="dcterms:W3CDTF">2018-10-19T07:11:00Z</dcterms:modified>
</cp:coreProperties>
</file>